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4F6" w:rsidRPr="006E74F6" w:rsidRDefault="006E74F6" w:rsidP="006E74F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6E74F6" w:rsidRPr="006E74F6" w:rsidRDefault="006E74F6" w:rsidP="006E74F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7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01.04.2021 CZWARTEK</w:t>
      </w:r>
    </w:p>
    <w:p w:rsidR="006E74F6" w:rsidRPr="006E74F6" w:rsidRDefault="006E74F6" w:rsidP="006E74F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7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 zajęć: Pisanki, kraszanki</w:t>
      </w:r>
    </w:p>
    <w:p w:rsidR="006E74F6" w:rsidRPr="006E74F6" w:rsidRDefault="006E74F6" w:rsidP="006E74F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74F6" w:rsidRPr="006E74F6" w:rsidRDefault="006E74F6" w:rsidP="006E74F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Święta Wielkanocne w moim domu</w:t>
      </w:r>
      <w:r w:rsidRPr="006E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rozmowa z dzieckiem na temat </w:t>
      </w:r>
      <w:r w:rsidRPr="006E74F6">
        <w:rPr>
          <w:rFonts w:ascii="Times New Roman" w:hAnsi="Times New Roman" w:cs="Times New Roman"/>
          <w:color w:val="000000" w:themeColor="text1"/>
          <w:sz w:val="24"/>
          <w:szCs w:val="24"/>
        </w:rPr>
        <w:t>przygotowania i sposobu spędzania Świąt Wielkanocnych.</w:t>
      </w:r>
    </w:p>
    <w:p w:rsidR="006E74F6" w:rsidRPr="006E74F6" w:rsidRDefault="006E74F6" w:rsidP="006E74F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74F6" w:rsidRPr="006E74F6" w:rsidRDefault="006E74F6" w:rsidP="006E74F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Świąteczny obrus</w:t>
      </w:r>
      <w:r w:rsidRPr="006E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stemplowanie. Rodzic przygotowuje stemple np. z ziemniaka, na których wycina wzorki – pisanki oraz kwiatki, można również użyć klocków o różnych kształtach. Dziecko ozdabia kartkę stemplami, które macza w farbie tworząc obrus.</w:t>
      </w:r>
    </w:p>
    <w:p w:rsidR="006E74F6" w:rsidRPr="006E74F6" w:rsidRDefault="006E74F6" w:rsidP="006E74F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74F6" w:rsidRPr="006E74F6" w:rsidRDefault="006E74F6" w:rsidP="006E74F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Pianki, kraszanki, jajka malowane –</w:t>
      </w:r>
      <w:r w:rsidRPr="006E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zabawa dydaktyczna. Dziecko siedzi na dywanie/przy stole. Przed nim stoją z jednym jajkiem koszyki, a wokół nich leżą jajka (okazy naturalne, wydmuszki, drewniane, papierowe itp</w:t>
      </w:r>
      <w:proofErr w:type="gramStart"/>
      <w:r w:rsidRPr="006E74F6">
        <w:rPr>
          <w:rFonts w:ascii="Times New Roman" w:hAnsi="Times New Roman" w:cs="Times New Roman"/>
          <w:color w:val="000000" w:themeColor="text1"/>
          <w:sz w:val="24"/>
          <w:szCs w:val="24"/>
        </w:rPr>
        <w:t>.). Dziecko</w:t>
      </w:r>
      <w:proofErr w:type="gramEnd"/>
      <w:r w:rsidRPr="006E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bierze jedno jajko i wkłada do koszyka tak, aby utworzyły się zbiory jaj wg jednej cechy.</w:t>
      </w:r>
    </w:p>
    <w:p w:rsidR="006E74F6" w:rsidRPr="006E74F6" w:rsidRDefault="006E74F6" w:rsidP="006E74F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74F6" w:rsidRPr="006E74F6" w:rsidRDefault="006E74F6" w:rsidP="006E74F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Więcej, mniej, tyle samo</w:t>
      </w:r>
      <w:r w:rsidRPr="006E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zabawa matematyczna.</w:t>
      </w:r>
    </w:p>
    <w:p w:rsidR="006E74F6" w:rsidRPr="006E74F6" w:rsidRDefault="006E74F6" w:rsidP="006E74F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Dziecko otrzymuje liczmany najlepiej nakrętki ( można je zastąpić np. </w:t>
      </w:r>
      <w:proofErr w:type="gramStart"/>
      <w:r w:rsidRPr="006E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klockami) . </w:t>
      </w:r>
      <w:proofErr w:type="gramEnd"/>
      <w:r w:rsidRPr="006E74F6">
        <w:rPr>
          <w:rFonts w:ascii="Times New Roman" w:hAnsi="Times New Roman" w:cs="Times New Roman"/>
          <w:color w:val="000000" w:themeColor="text1"/>
          <w:sz w:val="24"/>
          <w:szCs w:val="24"/>
        </w:rPr>
        <w:t>Rodzic kładzie przed sobą liczmany wspólnie przeliczając ich ilość z dzieckiem.</w:t>
      </w:r>
    </w:p>
    <w:p w:rsidR="006E74F6" w:rsidRPr="006E74F6" w:rsidRDefault="006E74F6" w:rsidP="006E74F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4F6">
        <w:rPr>
          <w:rFonts w:ascii="Times New Roman" w:hAnsi="Times New Roman" w:cs="Times New Roman"/>
          <w:color w:val="000000" w:themeColor="text1"/>
          <w:sz w:val="24"/>
          <w:szCs w:val="24"/>
        </w:rPr>
        <w:t>Następnie mówi, co dziecko ma wykonać:</w:t>
      </w:r>
    </w:p>
    <w:p w:rsidR="006E74F6" w:rsidRPr="006E74F6" w:rsidRDefault="006E74F6" w:rsidP="006E74F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4F6">
        <w:rPr>
          <w:rFonts w:ascii="Times New Roman" w:hAnsi="Times New Roman" w:cs="Times New Roman"/>
          <w:color w:val="000000" w:themeColor="text1"/>
          <w:sz w:val="24"/>
          <w:szCs w:val="24"/>
        </w:rPr>
        <w:t>- Połóż przed sobą tyle samo liczmanów.</w:t>
      </w:r>
    </w:p>
    <w:p w:rsidR="006E74F6" w:rsidRPr="006E74F6" w:rsidRDefault="006E74F6" w:rsidP="006E74F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4F6">
        <w:rPr>
          <w:rFonts w:ascii="Times New Roman" w:hAnsi="Times New Roman" w:cs="Times New Roman"/>
          <w:color w:val="000000" w:themeColor="text1"/>
          <w:sz w:val="24"/>
          <w:szCs w:val="24"/>
        </w:rPr>
        <w:t>- Połóż przed sobą mniej liczmanów.</w:t>
      </w:r>
    </w:p>
    <w:p w:rsidR="006E74F6" w:rsidRPr="006E74F6" w:rsidRDefault="006E74F6" w:rsidP="006E74F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4F6">
        <w:rPr>
          <w:rFonts w:ascii="Times New Roman" w:hAnsi="Times New Roman" w:cs="Times New Roman"/>
          <w:color w:val="000000" w:themeColor="text1"/>
          <w:sz w:val="24"/>
          <w:szCs w:val="24"/>
        </w:rPr>
        <w:t>- Połóż przed sobą więcej liczmanów.</w:t>
      </w:r>
    </w:p>
    <w:p w:rsidR="006E74F6" w:rsidRPr="006E74F6" w:rsidRDefault="006E74F6" w:rsidP="006E74F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74F6" w:rsidRPr="006E74F6" w:rsidRDefault="006E74F6" w:rsidP="006E74F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Jeden, dwa, trzy</w:t>
      </w:r>
      <w:r w:rsidRPr="006E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zabawa ruchowa. Na dywanie porozkładane są takie same przedmioty np. nakrętki, klocki itp. Dziecko spaceruje po dywanie, na sygnał „jeden” zatrzymuje się w miejscu i podnosi jeden przedmiot, na sygnał: „dwa” zatrzymuje się i podnosi dwa przedmioty, a na sygnał: „trzy” podnosi trzy przedmioty.</w:t>
      </w:r>
    </w:p>
    <w:p w:rsidR="006E74F6" w:rsidRPr="006E74F6" w:rsidRDefault="006E74F6" w:rsidP="006E74F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74F6" w:rsidRPr="006E74F6" w:rsidRDefault="006E74F6" w:rsidP="006E74F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E74F6" w:rsidRPr="006E7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B49A4"/>
    <w:multiLevelType w:val="hybridMultilevel"/>
    <w:tmpl w:val="BDC0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A75A4"/>
    <w:multiLevelType w:val="hybridMultilevel"/>
    <w:tmpl w:val="A7D40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86"/>
    <w:rsid w:val="00093659"/>
    <w:rsid w:val="001127EA"/>
    <w:rsid w:val="001272FF"/>
    <w:rsid w:val="00137EFC"/>
    <w:rsid w:val="003F2C7C"/>
    <w:rsid w:val="00425679"/>
    <w:rsid w:val="004C1E30"/>
    <w:rsid w:val="004E5DC4"/>
    <w:rsid w:val="00564186"/>
    <w:rsid w:val="00611514"/>
    <w:rsid w:val="00635B38"/>
    <w:rsid w:val="006E74F6"/>
    <w:rsid w:val="00726D99"/>
    <w:rsid w:val="0073535A"/>
    <w:rsid w:val="00817D17"/>
    <w:rsid w:val="009B67D1"/>
    <w:rsid w:val="009F74B9"/>
    <w:rsid w:val="00C33A03"/>
    <w:rsid w:val="00D34BEB"/>
    <w:rsid w:val="00E919D6"/>
    <w:rsid w:val="00EA0631"/>
    <w:rsid w:val="00F0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BFF49-6996-47BA-95B6-EEE8EB74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5B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19D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19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Moncza</dc:creator>
  <cp:keywords/>
  <dc:description/>
  <cp:lastModifiedBy>burni</cp:lastModifiedBy>
  <cp:revision>2</cp:revision>
  <dcterms:created xsi:type="dcterms:W3CDTF">2021-03-28T10:12:00Z</dcterms:created>
  <dcterms:modified xsi:type="dcterms:W3CDTF">2021-03-28T10:12:00Z</dcterms:modified>
</cp:coreProperties>
</file>